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0"/>
        </w:rPr>
      </w:pPr>
    </w:p>
    <w:tbl>
      <w:tblPr>
        <w:tblStyle w:val="14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880"/>
        <w:gridCol w:w="1580"/>
        <w:gridCol w:w="3960"/>
        <w:gridCol w:w="2200"/>
        <w:gridCol w:w="8"/>
        <w:gridCol w:w="2312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hint="eastAsia" w:ascii="宋体" w:hAnsi="宋体" w:cs="Tahoma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Tahoma"/>
                <w:b/>
                <w:bCs/>
                <w:kern w:val="0"/>
                <w:sz w:val="40"/>
                <w:szCs w:val="40"/>
              </w:rPr>
              <w:t>第</w:t>
            </w:r>
            <w:r>
              <w:rPr>
                <w:rFonts w:hint="eastAsia" w:ascii="宋体" w:hAnsi="宋体" w:cs="Tahoma"/>
                <w:b/>
                <w:bCs/>
                <w:kern w:val="0"/>
                <w:sz w:val="40"/>
                <w:szCs w:val="40"/>
                <w:lang w:eastAsia="zh-CN"/>
              </w:rPr>
              <w:t>八</w:t>
            </w:r>
            <w:r>
              <w:rPr>
                <w:rFonts w:hint="eastAsia" w:ascii="宋体" w:hAnsi="宋体" w:cs="Tahoma"/>
                <w:b/>
                <w:bCs/>
                <w:kern w:val="0"/>
                <w:sz w:val="40"/>
                <w:szCs w:val="40"/>
              </w:rPr>
              <w:t>届中国工艺美术大师推荐申报者汇总表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0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宋体" w:hAnsi="宋体" w:cs="Tahoma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品类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　</w:t>
            </w:r>
          </w:p>
        </w:tc>
      </w:tr>
    </w:tbl>
    <w:p>
      <w:pPr>
        <w:spacing w:line="50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644" w:right="1758" w:bottom="1418" w:left="1418" w:header="1474" w:footer="1418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填表人：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联系电话：</w:t>
      </w:r>
    </w:p>
    <w:p>
      <w:pPr>
        <w:pStyle w:val="7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758" w:right="1418" w:bottom="1418" w:left="1644" w:header="1474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汉仪中等线简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方正姚体_GBK"/>
    <w:panose1 w:val="020106010300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/>
      </w:rPr>
    </w:pPr>
    <w:r>
      <w:rPr>
        <w:rFonts w:hint="eastAsia"/>
      </w:rPr>
      <w:t xml:space="preserve">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/>
      </w:rPr>
    </w:pPr>
    <w:r>
      <w:rPr>
        <w:rFonts w:hint="eastAsia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782C"/>
    <w:rsid w:val="2E2640A5"/>
    <w:rsid w:val="3ED7BCFC"/>
    <w:rsid w:val="48B074D3"/>
    <w:rsid w:val="633E4551"/>
    <w:rsid w:val="F77FB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qFormat/>
    <w:uiPriority w:val="0"/>
    <w:rPr>
      <w:rFonts w:ascii="Tahoma" w:hAnsi="Tahoma"/>
      <w:szCs w:val="20"/>
    </w:rPr>
  </w:style>
  <w:style w:type="character" w:styleId="18">
    <w:name w:val="Strong"/>
    <w:basedOn w:val="16"/>
    <w:qFormat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FollowedHyperlink"/>
    <w:basedOn w:val="16"/>
    <w:qFormat/>
    <w:uiPriority w:val="0"/>
    <w:rPr>
      <w:color w:val="800080"/>
      <w:u w:val="single"/>
    </w:rPr>
  </w:style>
  <w:style w:type="character" w:styleId="21">
    <w:name w:val="Hyperlink"/>
    <w:basedOn w:val="16"/>
    <w:qFormat/>
    <w:uiPriority w:val="0"/>
    <w:rPr>
      <w:color w:val="0000FF"/>
      <w:u w:val="single"/>
    </w:rPr>
  </w:style>
  <w:style w:type="paragraph" w:customStyle="1" w:styleId="22">
    <w:name w:val="列出段落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aheadsoft</Company>
  <Pages>1</Pages>
  <Words>4489</Words>
  <Characters>4731</Characters>
  <Paragraphs>717</Paragraphs>
  <TotalTime>20</TotalTime>
  <ScaleCrop>false</ScaleCrop>
  <LinksUpToDate>false</LinksUpToDate>
  <CharactersWithSpaces>5865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2017-11-06T19:27:00Z</dcterms:created>
  <dc:creator>ahead5</dc:creator>
  <cp:lastModifiedBy>jdzadmin</cp:lastModifiedBy>
  <cp:lastPrinted>2022-01-11T16:58:00Z</cp:lastPrinted>
  <dcterms:modified xsi:type="dcterms:W3CDTF">2022-01-12T10:12:45Z</dcterms:modified>
  <dc:title>江西省经济贸易委员会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2a98c0bb6e7b4bfc88fa7168aafe770d</vt:lpwstr>
  </property>
</Properties>
</file>