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1C5F6">
      <w:pPr>
        <w:bidi w:val="0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附件1</w:t>
      </w:r>
    </w:p>
    <w:p w14:paraId="0D7611EF">
      <w:pPr>
        <w:bidi w:val="0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lang w:val="en-US" w:eastAsia="zh-CN"/>
        </w:rPr>
      </w:pPr>
    </w:p>
    <w:p w14:paraId="74139D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景德镇市制造业数字化转型入企诊断第四批次拟奖补名单（排名不分先后）</w:t>
      </w:r>
    </w:p>
    <w:tbl>
      <w:tblPr>
        <w:tblStyle w:val="14"/>
        <w:tblpPr w:leftFromText="180" w:rightFromText="180" w:vertAnchor="text" w:horzAnchor="page" w:tblpX="1732" w:tblpY="575"/>
        <w:tblOverlap w:val="never"/>
        <w:tblW w:w="89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2012"/>
        <w:gridCol w:w="4601"/>
        <w:gridCol w:w="1681"/>
      </w:tblGrid>
      <w:tr w14:paraId="39FA6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exact"/>
          <w:tblHeader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143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EEFC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46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98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诊断企业名称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6386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所在县（市、区）、园区</w:t>
            </w:r>
          </w:p>
        </w:tc>
      </w:tr>
      <w:tr w14:paraId="6BAC4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2C7F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89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中国移动通信集团江西有限公司景德镇分公司</w:t>
            </w:r>
          </w:p>
        </w:tc>
        <w:tc>
          <w:tcPr>
            <w:tcW w:w="4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D9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景德镇昌北振兴农业产业有限公司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788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浮梁县</w:t>
            </w:r>
          </w:p>
        </w:tc>
      </w:tr>
      <w:tr w14:paraId="5D333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7E3C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4E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6E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江西景光电子股份有限公司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7E2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浮梁县</w:t>
            </w:r>
          </w:p>
        </w:tc>
      </w:tr>
      <w:tr w14:paraId="486CF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247F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20C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98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江西友创智能设备有限公司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A2D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浮梁县</w:t>
            </w:r>
          </w:p>
        </w:tc>
      </w:tr>
      <w:tr w14:paraId="7F8D8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7462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274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D6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浮梁县昌南茶叶有限公司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A26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浮梁县</w:t>
            </w:r>
          </w:p>
        </w:tc>
      </w:tr>
      <w:tr w14:paraId="78777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1A21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C13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7C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景德镇红叶陶瓷股份有限公司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8CB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珠山区</w:t>
            </w:r>
          </w:p>
        </w:tc>
      </w:tr>
      <w:tr w14:paraId="18D15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05ED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5E8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C7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江西汇鑫锻造有限公司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C14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昌南新区</w:t>
            </w:r>
          </w:p>
        </w:tc>
      </w:tr>
      <w:tr w14:paraId="68881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8C0C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5EC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C1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江西北汽海纳川星徽汽车部件有限公司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D83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昌南新区</w:t>
            </w:r>
          </w:p>
        </w:tc>
      </w:tr>
      <w:tr w14:paraId="54B56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0195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7D0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CF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景德镇市强俊钢化玻璃有限公司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EE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昌南新区</w:t>
            </w:r>
          </w:p>
        </w:tc>
      </w:tr>
      <w:tr w14:paraId="26880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A202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FF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D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景德镇市青泓瓷业有限公司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524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昌南新区</w:t>
            </w:r>
          </w:p>
        </w:tc>
      </w:tr>
      <w:tr w14:paraId="0591C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5AAF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8C2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A2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江西宇航装备制造有限公司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45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昌南新区</w:t>
            </w:r>
          </w:p>
        </w:tc>
      </w:tr>
      <w:tr w14:paraId="0BB62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869D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22CF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中国电信股份有限公司景德镇</w:t>
            </w:r>
          </w:p>
          <w:p w14:paraId="4CAAF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分公司</w:t>
            </w:r>
          </w:p>
        </w:tc>
        <w:tc>
          <w:tcPr>
            <w:tcW w:w="46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49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乐平市景顺实业有限公司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7F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</w:tr>
      <w:tr w14:paraId="2D3FD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CA0E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EF54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AB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乐平市芷仪装饰材料厂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8A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</w:tr>
      <w:tr w14:paraId="78103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CE42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E1A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92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江西晨航照明科技有限公司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08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</w:tr>
      <w:tr w14:paraId="76C87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8619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5660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中国电信股份有限公司景德镇</w:t>
            </w:r>
          </w:p>
          <w:p w14:paraId="381F3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分公司</w:t>
            </w:r>
          </w:p>
        </w:tc>
        <w:tc>
          <w:tcPr>
            <w:tcW w:w="46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0D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景德镇市森宏精密制造有限公司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8B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浮梁县</w:t>
            </w:r>
          </w:p>
        </w:tc>
      </w:tr>
      <w:tr w14:paraId="4619C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8433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7D2D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2D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江西赣泽新能源有限公司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8F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浮梁县</w:t>
            </w:r>
          </w:p>
        </w:tc>
      </w:tr>
      <w:tr w14:paraId="3B9BA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851D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9B51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26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浮梁县盛大材料包装有限公司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96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浮梁县</w:t>
            </w:r>
          </w:p>
        </w:tc>
      </w:tr>
      <w:tr w14:paraId="1BCB3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E486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9B46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FA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景德镇泽华光伏陶瓷有限公司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FD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浮梁县</w:t>
            </w:r>
          </w:p>
        </w:tc>
      </w:tr>
      <w:tr w14:paraId="1BC55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DCA2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E569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DA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浮梁县金丰矿业开发有限公司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9C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浮梁县</w:t>
            </w:r>
          </w:p>
        </w:tc>
      </w:tr>
      <w:tr w14:paraId="245CC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6963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98D4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98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江西景开电气有限公司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3E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浮梁县</w:t>
            </w:r>
          </w:p>
        </w:tc>
      </w:tr>
      <w:tr w14:paraId="39DBD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1472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7D23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8D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浮梁县桥之梁鞋业有限公司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12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浮梁县</w:t>
            </w:r>
          </w:p>
        </w:tc>
      </w:tr>
      <w:tr w14:paraId="2F3F6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0BEA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A284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F7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景德镇市真如堂陶瓷有限公司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DA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珠山区</w:t>
            </w:r>
          </w:p>
        </w:tc>
      </w:tr>
      <w:tr w14:paraId="2F91A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23CC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BAFF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4D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景德镇市苏氏瓷业有限公司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C0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昌南新区</w:t>
            </w:r>
          </w:p>
        </w:tc>
      </w:tr>
      <w:tr w14:paraId="1DFB9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3D77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C003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DC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景德镇市三雄陶瓷有限公司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CA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昌南新区</w:t>
            </w:r>
          </w:p>
        </w:tc>
      </w:tr>
      <w:tr w14:paraId="7C115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07AC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95D9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93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景德镇盛景瓷业有限公司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6C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昌南新区</w:t>
            </w:r>
          </w:p>
        </w:tc>
      </w:tr>
      <w:tr w14:paraId="7B923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0FF3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FFA8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1C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景德镇火凤凰艺术陶瓷有限公司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06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昌南新区</w:t>
            </w:r>
          </w:p>
        </w:tc>
      </w:tr>
      <w:tr w14:paraId="0F52B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B79B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4EF0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80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景德镇水流星陶瓷文化传播有限公司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DC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昌南新区</w:t>
            </w:r>
          </w:p>
        </w:tc>
      </w:tr>
      <w:tr w14:paraId="58DC3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8141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FCB3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EA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景德镇君悦电子有限公司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A6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昌南新区</w:t>
            </w:r>
          </w:p>
        </w:tc>
      </w:tr>
      <w:tr w14:paraId="70C1F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7189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8627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D6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景德镇市金溢彩花纸有限公司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AC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昌南新区</w:t>
            </w:r>
          </w:p>
        </w:tc>
      </w:tr>
      <w:tr w14:paraId="4C53B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13F9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224A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71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景德镇市锦辰陶瓷有限公司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72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昌南新区</w:t>
            </w:r>
          </w:p>
        </w:tc>
      </w:tr>
      <w:tr w14:paraId="69B30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591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3693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9A8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景德镇颜忆陶瓷文化有限公司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C5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昌南新区</w:t>
            </w:r>
          </w:p>
        </w:tc>
      </w:tr>
      <w:tr w14:paraId="56839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8A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B6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60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110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景德镇鸣海陶瓷有限公司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8E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昌南新区</w:t>
            </w:r>
          </w:p>
        </w:tc>
      </w:tr>
      <w:tr w14:paraId="0A340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B49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047A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中国联合网络通信有限公司景德镇市分公司</w:t>
            </w:r>
          </w:p>
        </w:tc>
        <w:tc>
          <w:tcPr>
            <w:tcW w:w="4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9E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乐平市星河机械设备有限公司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5E12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乐平市</w:t>
            </w:r>
          </w:p>
        </w:tc>
      </w:tr>
      <w:tr w14:paraId="51165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A73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4C3C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9C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景德镇浮梁颢迪汽车座椅内饰件有限公司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565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浮梁县</w:t>
            </w:r>
          </w:p>
        </w:tc>
      </w:tr>
      <w:tr w14:paraId="55812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EA3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71D8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60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景德镇佰和彩瓷有限公司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9A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28D0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DE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A61D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AF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江西佳霖炭业科技有限公司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F6F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6E106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71B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6320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2E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景德镇昌航航空高新技术有限责任公司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E9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31A0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77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C1C1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01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江西亚瑞科技有限责任公司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422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7DDA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BF5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5380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A2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江西音飞智能物流设备有限公司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232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27F6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717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3C8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1A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景德镇市古镇陶瓷有限公司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2F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</w:tbl>
    <w:p w14:paraId="24A1AB6C">
      <w:pPr>
        <w:bidi w:val="0"/>
        <w:ind w:left="0" w:leftChars="0" w:firstLine="0" w:firstLineChars="0"/>
        <w:jc w:val="both"/>
        <w:rPr>
          <w:rFonts w:hint="default"/>
          <w:lang w:val="en-US" w:eastAsia="zh-CN"/>
        </w:rPr>
      </w:pPr>
    </w:p>
    <w:p w14:paraId="3D48FB19">
      <w:pPr>
        <w:rPr>
          <w:rFonts w:hint="default" w:ascii="方正黑体_GBK" w:hAnsi="方正黑体_GBK" w:eastAsia="方正黑体_GBK" w:cs="方正黑体_GBK"/>
          <w:lang w:val="en-US" w:eastAsia="zh-CN"/>
        </w:rPr>
      </w:pPr>
      <w:r>
        <w:rPr>
          <w:rFonts w:hint="default" w:ascii="方正黑体_GBK" w:hAnsi="方正黑体_GBK" w:eastAsia="方正黑体_GBK" w:cs="方正黑体_GBK"/>
          <w:lang w:val="en-US" w:eastAsia="zh-CN"/>
        </w:rPr>
        <w:br w:type="page"/>
      </w:r>
    </w:p>
    <w:p w14:paraId="5F0D7612">
      <w:pPr>
        <w:bidi w:val="0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附件2</w:t>
      </w:r>
    </w:p>
    <w:p w14:paraId="61ACE008">
      <w:pPr>
        <w:bidi w:val="0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lang w:val="en-US" w:eastAsia="zh-CN"/>
        </w:rPr>
      </w:pPr>
    </w:p>
    <w:p w14:paraId="23203D5B">
      <w:pPr>
        <w:keepNext w:val="0"/>
        <w:keepLines w:val="0"/>
        <w:widowControl/>
        <w:suppressLineNumbers w:val="0"/>
        <w:ind w:left="0" w:leftChars="0" w:firstLine="0" w:firstLineChars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景德镇市制造业数字化转型入企诊断第五批次</w:t>
      </w:r>
    </w:p>
    <w:p w14:paraId="1648F9B1">
      <w:pPr>
        <w:bidi w:val="0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拟奖补名单（排名不分先后）</w:t>
      </w:r>
    </w:p>
    <w:p w14:paraId="33A93E5D">
      <w:pPr>
        <w:bidi w:val="0"/>
        <w:ind w:left="0" w:leftChars="0" w:firstLine="0" w:firstLineChars="0"/>
        <w:jc w:val="left"/>
        <w:rPr>
          <w:rFonts w:hint="default" w:ascii="仿宋_GB2312" w:hAnsi="仿宋_GB2312" w:eastAsia="仿宋_GB2312" w:cs="仿宋_GB2312"/>
          <w:b/>
          <w:bCs/>
          <w:lang w:val="en-US" w:eastAsia="zh-CN"/>
        </w:rPr>
      </w:pPr>
    </w:p>
    <w:tbl>
      <w:tblPr>
        <w:tblStyle w:val="14"/>
        <w:tblW w:w="10236" w:type="dxa"/>
        <w:tblInd w:w="-6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2291"/>
        <w:gridCol w:w="5283"/>
        <w:gridCol w:w="1797"/>
      </w:tblGrid>
      <w:tr w14:paraId="50B53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794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D55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5CD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7A2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所在县（市、区）、园区</w:t>
            </w:r>
          </w:p>
        </w:tc>
      </w:tr>
      <w:tr w14:paraId="34040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70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9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16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中国电信股份有限公司景德镇分公司</w:t>
            </w: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9D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江西环球岩土科技有限公司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1F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昌江区</w:t>
            </w:r>
          </w:p>
        </w:tc>
      </w:tr>
      <w:tr w14:paraId="7E6B7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D8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2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6D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15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江西聚能立电子有限公司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E1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昌江区</w:t>
            </w:r>
          </w:p>
        </w:tc>
      </w:tr>
      <w:tr w14:paraId="77AC8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A6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2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47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48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景德镇巴宝利陶瓷有限公司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A2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昌江区</w:t>
            </w:r>
          </w:p>
        </w:tc>
      </w:tr>
      <w:tr w14:paraId="76C32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8D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2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6D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5B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景德镇华仙科技有限公司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A9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昌江区</w:t>
            </w:r>
          </w:p>
        </w:tc>
      </w:tr>
      <w:tr w14:paraId="43938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63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2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48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15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景德镇启福光科技有限公司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18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昌江区</w:t>
            </w:r>
          </w:p>
        </w:tc>
      </w:tr>
      <w:tr w14:paraId="7C15C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62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2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A1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03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景德镇市冠世环保科技有限公司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13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昌江区</w:t>
            </w:r>
          </w:p>
        </w:tc>
      </w:tr>
      <w:tr w14:paraId="12139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58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2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2A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01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景德镇市黑猫资源综合利用有限责任公司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6B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昌江区</w:t>
            </w:r>
          </w:p>
        </w:tc>
      </w:tr>
      <w:tr w14:paraId="6DE91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FE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2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3A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DA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江西智烁车辆配件有限公司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E9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昌南新区</w:t>
            </w:r>
          </w:p>
        </w:tc>
      </w:tr>
      <w:tr w14:paraId="6A783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86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43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29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F6810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685"/>
                <w:tab w:val="center" w:pos="21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DD7B8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685"/>
                <w:tab w:val="center" w:pos="21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景德镇雨秋陶瓷有限公司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E4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昌南新区</w:t>
            </w:r>
          </w:p>
        </w:tc>
      </w:tr>
      <w:tr w14:paraId="41395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D0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29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AE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中国联合网络通信有限公司景德镇市分公司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4D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乐平市程家湾矿产品开发有限公司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C6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乐平市</w:t>
            </w:r>
          </w:p>
        </w:tc>
      </w:tr>
      <w:tr w14:paraId="3BFD0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BF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2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A2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E0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乐平市科山红石灰有限公司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64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乐平市</w:t>
            </w:r>
          </w:p>
        </w:tc>
      </w:tr>
      <w:tr w14:paraId="7E097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E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2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66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F9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乐平市三阳包装有限公司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6B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乐平市</w:t>
            </w:r>
          </w:p>
        </w:tc>
      </w:tr>
      <w:tr w14:paraId="057E3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83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2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1F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20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景德镇景航航发精密锻铸</w:t>
            </w:r>
          </w:p>
          <w:p w14:paraId="5DD04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5C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昌南新区</w:t>
            </w:r>
          </w:p>
        </w:tc>
      </w:tr>
      <w:tr w14:paraId="560E0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2D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2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4C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A4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景德镇景欣包装有限公司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5E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昌南新区</w:t>
            </w:r>
          </w:p>
        </w:tc>
      </w:tr>
      <w:tr w14:paraId="0E038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29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2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46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1A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景德镇市华隆光洋陶瓷</w:t>
            </w:r>
          </w:p>
          <w:p w14:paraId="3D051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AD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昌南新区</w:t>
            </w:r>
          </w:p>
        </w:tc>
      </w:tr>
      <w:tr w14:paraId="3E357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90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2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1A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12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景德镇衍境密封科技有限公司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39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昌南新区</w:t>
            </w:r>
          </w:p>
        </w:tc>
      </w:tr>
      <w:tr w14:paraId="7A18A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97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2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A6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0C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景德镇市大千恒美陶瓷</w:t>
            </w:r>
          </w:p>
          <w:p w14:paraId="70999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BF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昌南新区</w:t>
            </w:r>
          </w:p>
        </w:tc>
      </w:tr>
      <w:tr w14:paraId="37700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3C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2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80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C0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景德镇美光烧陶瓷有限公司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D2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昌南新区</w:t>
            </w:r>
          </w:p>
        </w:tc>
      </w:tr>
      <w:tr w14:paraId="7A1AD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53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2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F2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03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景德镇市煌宴陶瓷有限公司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35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昌南新区</w:t>
            </w:r>
          </w:p>
        </w:tc>
      </w:tr>
      <w:tr w14:paraId="03B66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CC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2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3B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37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景德镇江右酒店用品有限公司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4F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昌南新区</w:t>
            </w:r>
          </w:p>
        </w:tc>
      </w:tr>
    </w:tbl>
    <w:p w14:paraId="2BF2BAB7">
      <w:pPr>
        <w:bidi w:val="0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lang w:val="en-US" w:eastAsia="zh-CN"/>
        </w:rPr>
      </w:pPr>
    </w:p>
    <w:p w14:paraId="7A732A1D">
      <w:pPr>
        <w:bidi w:val="0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lang w:val="en-US" w:eastAsia="zh-CN"/>
        </w:rPr>
      </w:pPr>
    </w:p>
    <w:p w14:paraId="52B4A524">
      <w:pPr>
        <w:bidi w:val="0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附件3</w:t>
      </w:r>
    </w:p>
    <w:p w14:paraId="5582513C">
      <w:pPr>
        <w:bidi w:val="0"/>
        <w:ind w:left="0" w:leftChars="0" w:firstLine="0" w:firstLineChars="0"/>
        <w:jc w:val="center"/>
        <w:rPr>
          <w:rFonts w:hint="default" w:ascii="仿宋_GB2312" w:hAnsi="仿宋_GB2312" w:eastAsia="仿宋_GB2312" w:cs="仿宋_GB2312"/>
          <w:b/>
          <w:bCs/>
          <w:lang w:val="en-US" w:eastAsia="zh-CN"/>
        </w:rPr>
      </w:pPr>
    </w:p>
    <w:p w14:paraId="11DE7887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景德镇市制造业数字化转型数字化改造第五批次</w:t>
      </w:r>
    </w:p>
    <w:p w14:paraId="44A53C52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拟奖补名单（排名不分先后）</w:t>
      </w:r>
    </w:p>
    <w:p w14:paraId="0868E60C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14"/>
        <w:tblW w:w="93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5087"/>
        <w:gridCol w:w="1781"/>
        <w:gridCol w:w="1680"/>
      </w:tblGrid>
      <w:tr w14:paraId="152CF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tblHeader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2E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FC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C6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所属县（市、区）、园区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D0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行业</w:t>
            </w:r>
          </w:p>
        </w:tc>
      </w:tr>
      <w:tr w14:paraId="27D2A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1C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E6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江西永顺新材料有限公司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264C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35C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石化化工</w:t>
            </w:r>
          </w:p>
        </w:tc>
      </w:tr>
      <w:tr w14:paraId="45355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06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0B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乐平永鑫化工有限公司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C445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088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石化化工</w:t>
            </w:r>
          </w:p>
        </w:tc>
      </w:tr>
      <w:tr w14:paraId="23C4E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9A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DF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江西运昌新材料有限公司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6B9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3FD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石化化工</w:t>
            </w:r>
          </w:p>
        </w:tc>
      </w:tr>
      <w:tr w14:paraId="75A1D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66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E0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江西宏泽化工有限公司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8DC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乐平市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6DD3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石化化工</w:t>
            </w:r>
          </w:p>
        </w:tc>
      </w:tr>
      <w:tr w14:paraId="5743A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EB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D3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景德镇市邑科光电科技有限公司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393C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浮梁县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9CFB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电子信息</w:t>
            </w:r>
          </w:p>
        </w:tc>
      </w:tr>
      <w:tr w14:paraId="030AF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4E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D1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景德镇市成源电力电子有限公司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604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浮梁县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B82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电子信息</w:t>
            </w:r>
          </w:p>
        </w:tc>
      </w:tr>
      <w:tr w14:paraId="56D48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1E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BE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江西乐彭电器有限公司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F3B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昌江区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420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装备制造</w:t>
            </w:r>
          </w:p>
        </w:tc>
      </w:tr>
      <w:tr w14:paraId="7E8E9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CB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EF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江西乾富半导体有限公司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DD4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昌江区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9316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</w:p>
        </w:tc>
      </w:tr>
      <w:tr w14:paraId="25EB2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DF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FB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景德镇开来机械有限公司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0E6F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F122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航空</w:t>
            </w:r>
          </w:p>
        </w:tc>
      </w:tr>
      <w:tr w14:paraId="2E198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46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40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景德镇亚钛航空装备有限公司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EB4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50D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装备制造</w:t>
            </w:r>
          </w:p>
        </w:tc>
      </w:tr>
      <w:tr w14:paraId="1A948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FD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E5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江西合盛安泰新材料有限公司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82C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61D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建材</w:t>
            </w:r>
          </w:p>
        </w:tc>
      </w:tr>
      <w:tr w14:paraId="2C738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91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9E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景德镇市景程汽车部件有限责任公司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D92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0627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装备制造</w:t>
            </w:r>
          </w:p>
        </w:tc>
      </w:tr>
      <w:tr w14:paraId="783C1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DB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F0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江西省信航航空科技有限公司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F8C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8EC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航空</w:t>
            </w:r>
          </w:p>
        </w:tc>
      </w:tr>
      <w:tr w14:paraId="6C9AF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8E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0D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景德镇昌航航空高新技术有限责任公司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DE3A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5D1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航空</w:t>
            </w:r>
          </w:p>
        </w:tc>
      </w:tr>
      <w:tr w14:paraId="00C4A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2F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BF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景德镇富玉青花玲珑陶瓷有限公司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2E3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昌南新区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44B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建材</w:t>
            </w:r>
          </w:p>
        </w:tc>
      </w:tr>
      <w:tr w14:paraId="28096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22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D6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景德镇市青泓瓷业有限公司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D52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昌南新区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961C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建材</w:t>
            </w:r>
          </w:p>
        </w:tc>
      </w:tr>
      <w:tr w14:paraId="7197B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6E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7A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景德镇市器象陶瓷有限公司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9F8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昌南新区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0A8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</w:p>
        </w:tc>
      </w:tr>
    </w:tbl>
    <w:p w14:paraId="2FBA02A4">
      <w:pPr>
        <w:bidi w:val="0"/>
        <w:ind w:left="0" w:leftChars="0" w:firstLine="0" w:firstLineChars="0"/>
        <w:jc w:val="center"/>
        <w:rPr>
          <w:rFonts w:hint="default" w:ascii="方正黑体_GBK" w:hAnsi="方正黑体_GBK" w:eastAsia="方正黑体_GBK" w:cs="方正黑体_GBK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EDE3FE"/>
    <w:multiLevelType w:val="multilevel"/>
    <w:tmpl w:val="DFEDE3FE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kYTI3MzI5ZjQ5M2JjZjYwZGE0N2ZiNzIzZTM0MjYifQ=="/>
  </w:docVars>
  <w:rsids>
    <w:rsidRoot w:val="00000000"/>
    <w:rsid w:val="00B269F2"/>
    <w:rsid w:val="020B5EE9"/>
    <w:rsid w:val="02FB3AC6"/>
    <w:rsid w:val="0B426708"/>
    <w:rsid w:val="0D892EDB"/>
    <w:rsid w:val="11816530"/>
    <w:rsid w:val="13CF346F"/>
    <w:rsid w:val="162B4D52"/>
    <w:rsid w:val="16C56589"/>
    <w:rsid w:val="1C1F7707"/>
    <w:rsid w:val="1E9A140E"/>
    <w:rsid w:val="1F9CD731"/>
    <w:rsid w:val="1FFFC05C"/>
    <w:rsid w:val="22EE1296"/>
    <w:rsid w:val="24CC61B5"/>
    <w:rsid w:val="396024B0"/>
    <w:rsid w:val="3BF055E2"/>
    <w:rsid w:val="3BF83C4C"/>
    <w:rsid w:val="3BFF4F06"/>
    <w:rsid w:val="3DDC565B"/>
    <w:rsid w:val="3F542619"/>
    <w:rsid w:val="3F6B250C"/>
    <w:rsid w:val="3F9F3C8F"/>
    <w:rsid w:val="3FE9A850"/>
    <w:rsid w:val="40BC2225"/>
    <w:rsid w:val="41113E81"/>
    <w:rsid w:val="4168454F"/>
    <w:rsid w:val="44C075E6"/>
    <w:rsid w:val="49653B93"/>
    <w:rsid w:val="4C9A48BB"/>
    <w:rsid w:val="4D2C65A8"/>
    <w:rsid w:val="4F934D41"/>
    <w:rsid w:val="500A7A3B"/>
    <w:rsid w:val="52CC4866"/>
    <w:rsid w:val="536D0492"/>
    <w:rsid w:val="59E42C61"/>
    <w:rsid w:val="5D1368E3"/>
    <w:rsid w:val="5E9C2C4A"/>
    <w:rsid w:val="61C422C8"/>
    <w:rsid w:val="62B54336"/>
    <w:rsid w:val="6A2F4681"/>
    <w:rsid w:val="6A7156C8"/>
    <w:rsid w:val="6AFB47F0"/>
    <w:rsid w:val="6BFE3795"/>
    <w:rsid w:val="6DB037F2"/>
    <w:rsid w:val="6E8A17C8"/>
    <w:rsid w:val="6FFD88F4"/>
    <w:rsid w:val="73E3CCAF"/>
    <w:rsid w:val="75155A18"/>
    <w:rsid w:val="761E3E53"/>
    <w:rsid w:val="7697080C"/>
    <w:rsid w:val="772FC181"/>
    <w:rsid w:val="7770BA6D"/>
    <w:rsid w:val="77EF3845"/>
    <w:rsid w:val="77FBD103"/>
    <w:rsid w:val="79AB4DDF"/>
    <w:rsid w:val="7DFFC296"/>
    <w:rsid w:val="7E0348B4"/>
    <w:rsid w:val="7EFD6C2D"/>
    <w:rsid w:val="7FDF2F9D"/>
    <w:rsid w:val="7FE75777"/>
    <w:rsid w:val="96FFEE09"/>
    <w:rsid w:val="B63F072C"/>
    <w:rsid w:val="B77EA807"/>
    <w:rsid w:val="BE179DB6"/>
    <w:rsid w:val="BFEAC1F5"/>
    <w:rsid w:val="CD832199"/>
    <w:rsid w:val="CFFBCE68"/>
    <w:rsid w:val="DDFE2FE1"/>
    <w:rsid w:val="DDFEE310"/>
    <w:rsid w:val="E9FFD3FE"/>
    <w:rsid w:val="EAB441FD"/>
    <w:rsid w:val="ECF32ACD"/>
    <w:rsid w:val="EF5FF8F1"/>
    <w:rsid w:val="F6F73A06"/>
    <w:rsid w:val="F73F13B4"/>
    <w:rsid w:val="F978E6E3"/>
    <w:rsid w:val="FBD39C28"/>
    <w:rsid w:val="FD2C6158"/>
    <w:rsid w:val="FEDFD273"/>
    <w:rsid w:val="FFBF8312"/>
    <w:rsid w:val="FFF5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next w:val="3"/>
    <w:link w:val="17"/>
    <w:qFormat/>
    <w:uiPriority w:val="0"/>
    <w:pPr>
      <w:keepNext/>
      <w:keepLines/>
      <w:pageBreakBefore w:val="0"/>
      <w:numPr>
        <w:ilvl w:val="0"/>
        <w:numId w:val="1"/>
      </w:numPr>
      <w:tabs>
        <w:tab w:val="left" w:pos="0"/>
        <w:tab w:val="left" w:pos="420"/>
      </w:tabs>
      <w:spacing w:beforeAutospacing="0" w:afterAutospacing="0" w:line="560" w:lineRule="exact"/>
      <w:ind w:left="0" w:firstLine="0" w:firstLineChars="0"/>
      <w:jc w:val="left"/>
      <w:outlineLvl w:val="0"/>
    </w:pPr>
    <w:rPr>
      <w:rFonts w:ascii="Arial" w:hAnsi="Arial" w:eastAsia="黑体" w:cstheme="minorBidi"/>
      <w:kern w:val="44"/>
      <w:sz w:val="32"/>
      <w:szCs w:val="36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tabs>
        <w:tab w:val="left" w:pos="0"/>
        <w:tab w:val="left" w:pos="420"/>
      </w:tabs>
      <w:spacing w:beforeAutospacing="0" w:afterAutospacing="0" w:line="560" w:lineRule="exact"/>
      <w:ind w:left="0" w:firstLine="880" w:firstLineChars="200"/>
      <w:outlineLvl w:val="1"/>
    </w:pPr>
    <w:rPr>
      <w:rFonts w:eastAsia="楷体_GB2312"/>
    </w:rPr>
  </w:style>
  <w:style w:type="paragraph" w:styleId="5">
    <w:name w:val="heading 3"/>
    <w:basedOn w:val="4"/>
    <w:next w:val="1"/>
    <w:link w:val="19"/>
    <w:semiHidden/>
    <w:unhideWhenUsed/>
    <w:qFormat/>
    <w:uiPriority w:val="0"/>
    <w:pPr>
      <w:keepNext/>
      <w:keepLines/>
      <w:numPr>
        <w:ilvl w:val="2"/>
      </w:numPr>
      <w:spacing w:beforeLines="0" w:beforeAutospacing="0" w:afterLines="0" w:afterAutospacing="0" w:line="560" w:lineRule="exact"/>
      <w:ind w:left="0" w:firstLine="1134" w:firstLineChars="0"/>
      <w:outlineLvl w:val="2"/>
    </w:pPr>
    <w:rPr>
      <w:rFonts w:eastAsia="仿宋_GB231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tabs>
        <w:tab w:val="left" w:pos="420"/>
      </w:tabs>
      <w:spacing w:beforeLines="0" w:beforeAutospacing="0" w:afterLines="0" w:afterAutospacing="0" w:line="560" w:lineRule="exact"/>
      <w:ind w:left="0" w:firstLine="402" w:firstLineChars="0"/>
      <w:outlineLvl w:val="3"/>
    </w:pPr>
    <w:rPr>
      <w:rFonts w:ascii="Arial" w:hAnsi="Arial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0" w:firstLine="402" w:firstLineChars="0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Lines="0" w:beforeAutospacing="0" w:afterLines="0" w:afterAutospacing="0"/>
      <w:ind w:firstLine="0" w:firstLineChars="0"/>
      <w:jc w:val="center"/>
      <w:outlineLvl w:val="0"/>
    </w:pPr>
    <w:rPr>
      <w:rFonts w:ascii="Arial" w:hAnsi="Arial" w:eastAsia="方正小标宋简体"/>
      <w:sz w:val="44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16">
    <w:name w:val="Hyperlink"/>
    <w:basedOn w:val="15"/>
    <w:qFormat/>
    <w:uiPriority w:val="0"/>
    <w:rPr>
      <w:color w:val="0000FF"/>
      <w:u w:val="single"/>
    </w:rPr>
  </w:style>
  <w:style w:type="character" w:customStyle="1" w:styleId="17">
    <w:name w:val="标题 1 Char"/>
    <w:link w:val="2"/>
    <w:qFormat/>
    <w:uiPriority w:val="0"/>
    <w:rPr>
      <w:rFonts w:ascii="Arial" w:hAnsi="Arial" w:eastAsia="黑体"/>
      <w:kern w:val="44"/>
      <w:sz w:val="32"/>
      <w:szCs w:val="36"/>
    </w:rPr>
  </w:style>
  <w:style w:type="paragraph" w:customStyle="1" w:styleId="18">
    <w:name w:val="小标题"/>
    <w:basedOn w:val="4"/>
    <w:next w:val="1"/>
    <w:qFormat/>
    <w:uiPriority w:val="0"/>
    <w:pPr>
      <w:jc w:val="left"/>
    </w:pPr>
    <w:rPr>
      <w:rFonts w:ascii="Arial" w:hAnsi="Arial"/>
      <w:sz w:val="28"/>
    </w:rPr>
  </w:style>
  <w:style w:type="character" w:customStyle="1" w:styleId="19">
    <w:name w:val="标题 3 Char"/>
    <w:link w:val="5"/>
    <w:qFormat/>
    <w:uiPriority w:val="0"/>
    <w:rPr>
      <w:rFonts w:eastAsia="仿宋_GB2312"/>
    </w:rPr>
  </w:style>
  <w:style w:type="character" w:customStyle="1" w:styleId="20">
    <w:name w:val="font41"/>
    <w:basedOn w:val="15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1">
    <w:name w:val="font51"/>
    <w:basedOn w:val="15"/>
    <w:qFormat/>
    <w:uiPriority w:val="0"/>
    <w:rPr>
      <w:rFonts w:ascii="方正书宋_GBK" w:hAnsi="方正书宋_GBK" w:eastAsia="方正书宋_GBK" w:cs="方正书宋_GBK"/>
      <w:color w:val="000000"/>
      <w:sz w:val="28"/>
      <w:szCs w:val="28"/>
      <w:u w:val="none"/>
    </w:rPr>
  </w:style>
  <w:style w:type="character" w:customStyle="1" w:styleId="22">
    <w:name w:val="font31"/>
    <w:basedOn w:val="15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1909</Words>
  <Characters>1999</Characters>
  <Lines>0</Lines>
  <Paragraphs>0</Paragraphs>
  <TotalTime>8</TotalTime>
  <ScaleCrop>false</ScaleCrop>
  <LinksUpToDate>false</LinksUpToDate>
  <CharactersWithSpaces>1999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2021-06-02T04:02:00Z</dcterms:created>
  <dc:creator>萨迪克</dc:creator>
  <cp:lastModifiedBy>不爱吃草的牛仔</cp:lastModifiedBy>
  <cp:lastPrinted>2025-10-28T09:28:00Z</cp:lastPrinted>
  <dcterms:modified xsi:type="dcterms:W3CDTF">2025-10-28T09:17:33Z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29E7D1B9419B42B1B3883AA70B865E88_13</vt:lpwstr>
  </property>
  <property fmtid="{D5CDD505-2E9C-101B-9397-08002B2CF9AE}" pid="4" name="KSOTemplateDocerSaveRecord">
    <vt:lpwstr>eyJoZGlkIjoiM2JiMDdjZTkzODRjNTNiMGNjNWU1N2JkMGNjZWNiZWIiLCJ1c2VySWQiOiIyNDE0MjA5MzEifQ==</vt:lpwstr>
  </property>
</Properties>
</file>